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D8" w:rsidRDefault="001624D8" w:rsidP="001624D8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4D8" w:rsidRDefault="001624D8" w:rsidP="001624D8">
      <w:pPr>
        <w:pStyle w:val="a3"/>
        <w:rPr>
          <w:sz w:val="24"/>
        </w:rPr>
      </w:pPr>
    </w:p>
    <w:p w:rsidR="001624D8" w:rsidRDefault="001624D8" w:rsidP="001624D8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1624D8" w:rsidRDefault="00F8469B" w:rsidP="001624D8">
      <w:pPr>
        <w:pStyle w:val="5"/>
        <w:rPr>
          <w:sz w:val="28"/>
          <w:szCs w:val="28"/>
        </w:rPr>
      </w:pPr>
      <w:r w:rsidRPr="00F8469B">
        <w:pict>
          <v:line id="Прямая соединительная линия 2" o:spid="_x0000_s1026" style="position:absolute;left:0;text-align:left;flip:y;z-index:25165824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24D8">
        <w:rPr>
          <w:sz w:val="28"/>
          <w:szCs w:val="28"/>
        </w:rPr>
        <w:t xml:space="preserve"> КРАСНОПАРТИЗАНСКОГО МУНИЦИПАЛЬНОГО РАЙОНА</w:t>
      </w:r>
    </w:p>
    <w:p w:rsidR="001624D8" w:rsidRDefault="001624D8" w:rsidP="001624D8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1624D8" w:rsidRDefault="001624D8" w:rsidP="001624D8">
      <w:pPr>
        <w:rPr>
          <w:b/>
          <w:sz w:val="28"/>
          <w:szCs w:val="28"/>
        </w:rPr>
      </w:pPr>
    </w:p>
    <w:p w:rsidR="001624D8" w:rsidRDefault="001624D8" w:rsidP="00162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624D8" w:rsidRDefault="001624D8" w:rsidP="001624D8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1624D8" w:rsidRDefault="001624D8" w:rsidP="001624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  08   ноября  2019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№  134</w:t>
      </w:r>
    </w:p>
    <w:p w:rsidR="001624D8" w:rsidRDefault="001624D8" w:rsidP="001624D8">
      <w:pPr>
        <w:jc w:val="center"/>
        <w:rPr>
          <w:b/>
          <w:sz w:val="28"/>
          <w:szCs w:val="28"/>
        </w:rPr>
      </w:pPr>
    </w:p>
    <w:p w:rsidR="001673DB" w:rsidRDefault="001673DB" w:rsidP="001624D8">
      <w:pPr>
        <w:jc w:val="center"/>
        <w:rPr>
          <w:b/>
          <w:sz w:val="28"/>
          <w:szCs w:val="28"/>
        </w:rPr>
      </w:pPr>
    </w:p>
    <w:p w:rsidR="001624D8" w:rsidRDefault="001624D8" w:rsidP="001624D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р.п. Горный</w:t>
      </w:r>
    </w:p>
    <w:p w:rsidR="001624D8" w:rsidRDefault="001624D8" w:rsidP="001624D8">
      <w:pPr>
        <w:rPr>
          <w:b/>
          <w:sz w:val="28"/>
          <w:szCs w:val="28"/>
        </w:rPr>
      </w:pPr>
    </w:p>
    <w:p w:rsidR="001673DB" w:rsidRDefault="001673DB" w:rsidP="001624D8">
      <w:pPr>
        <w:rPr>
          <w:b/>
          <w:sz w:val="28"/>
          <w:szCs w:val="28"/>
        </w:rPr>
      </w:pPr>
    </w:p>
    <w:p w:rsidR="001673DB" w:rsidRDefault="001673DB" w:rsidP="001624D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</w:t>
      </w:r>
    </w:p>
    <w:p w:rsidR="001673DB" w:rsidRDefault="001673DB" w:rsidP="001624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«Модернизация и развитие </w:t>
      </w:r>
      <w:proofErr w:type="gramStart"/>
      <w:r>
        <w:rPr>
          <w:b/>
          <w:sz w:val="28"/>
          <w:szCs w:val="28"/>
        </w:rPr>
        <w:t>автомобильных</w:t>
      </w:r>
      <w:proofErr w:type="gramEnd"/>
      <w:r>
        <w:rPr>
          <w:b/>
          <w:sz w:val="28"/>
          <w:szCs w:val="28"/>
        </w:rPr>
        <w:t xml:space="preserve"> </w:t>
      </w:r>
    </w:p>
    <w:p w:rsidR="001673DB" w:rsidRDefault="001673DB" w:rsidP="001624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дорог общего пользования местного значения</w:t>
      </w:r>
    </w:p>
    <w:p w:rsidR="001673DB" w:rsidRDefault="001673DB" w:rsidP="001624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Краснопартизанскому муниципальному </w:t>
      </w:r>
    </w:p>
    <w:p w:rsidR="001673DB" w:rsidRDefault="001673DB" w:rsidP="001624D8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району на 2020 год»</w:t>
      </w:r>
    </w:p>
    <w:p w:rsidR="001673DB" w:rsidRPr="001624D8" w:rsidRDefault="001673DB" w:rsidP="001624D8">
      <w:pPr>
        <w:rPr>
          <w:b/>
          <w:sz w:val="28"/>
          <w:szCs w:val="28"/>
        </w:rPr>
      </w:pPr>
    </w:p>
    <w:p w:rsidR="001624D8" w:rsidRPr="001624D8" w:rsidRDefault="001624D8" w:rsidP="001624D8">
      <w:pPr>
        <w:rPr>
          <w:b/>
          <w:sz w:val="28"/>
          <w:szCs w:val="28"/>
        </w:rPr>
      </w:pPr>
    </w:p>
    <w:p w:rsidR="001624D8" w:rsidRPr="001624D8" w:rsidRDefault="001624D8" w:rsidP="001624D8">
      <w:pPr>
        <w:jc w:val="both"/>
        <w:rPr>
          <w:sz w:val="28"/>
          <w:szCs w:val="28"/>
        </w:rPr>
      </w:pPr>
      <w:r w:rsidRPr="001624D8">
        <w:rPr>
          <w:sz w:val="28"/>
          <w:szCs w:val="28"/>
        </w:rPr>
        <w:tab/>
        <w:t xml:space="preserve">В целях </w:t>
      </w:r>
      <w:r w:rsidR="001673DB">
        <w:rPr>
          <w:sz w:val="28"/>
          <w:szCs w:val="28"/>
        </w:rPr>
        <w:t>улучшения качества дорог Краснопартизанского муниципального района</w:t>
      </w:r>
      <w:r w:rsidRPr="001624D8">
        <w:rPr>
          <w:sz w:val="28"/>
          <w:szCs w:val="28"/>
        </w:rPr>
        <w:t>, администрация Краснопартизанского муниципального района ПОСТАНОВЛЯЕТ:</w:t>
      </w:r>
    </w:p>
    <w:p w:rsidR="001624D8" w:rsidRPr="001624D8" w:rsidRDefault="001624D8" w:rsidP="001624D8">
      <w:pPr>
        <w:rPr>
          <w:sz w:val="28"/>
          <w:szCs w:val="28"/>
        </w:rPr>
      </w:pPr>
    </w:p>
    <w:p w:rsidR="001624D8" w:rsidRPr="001624D8" w:rsidRDefault="001624D8" w:rsidP="001673DB">
      <w:pPr>
        <w:ind w:firstLine="708"/>
        <w:jc w:val="both"/>
        <w:rPr>
          <w:sz w:val="28"/>
          <w:szCs w:val="28"/>
        </w:rPr>
      </w:pPr>
      <w:r w:rsidRPr="001624D8">
        <w:rPr>
          <w:sz w:val="28"/>
          <w:szCs w:val="28"/>
        </w:rPr>
        <w:t xml:space="preserve">1. </w:t>
      </w:r>
      <w:r w:rsidR="001673DB">
        <w:rPr>
          <w:sz w:val="28"/>
          <w:szCs w:val="28"/>
        </w:rPr>
        <w:t>Утвердить муниципальную программу «Модернизация и развитие автомобильных дорог общего пользования местного значения по Краснопартизанскому муниципальному району на 2020 год».</w:t>
      </w:r>
    </w:p>
    <w:p w:rsidR="001624D8" w:rsidRPr="001624D8" w:rsidRDefault="001624D8" w:rsidP="001624D8">
      <w:pPr>
        <w:jc w:val="both"/>
        <w:rPr>
          <w:sz w:val="28"/>
          <w:szCs w:val="28"/>
        </w:rPr>
      </w:pPr>
    </w:p>
    <w:p w:rsidR="001624D8" w:rsidRDefault="001624D8" w:rsidP="001624D8">
      <w:pPr>
        <w:ind w:firstLine="708"/>
        <w:jc w:val="both"/>
        <w:rPr>
          <w:sz w:val="28"/>
          <w:szCs w:val="28"/>
        </w:rPr>
      </w:pPr>
      <w:r w:rsidRPr="001624D8">
        <w:rPr>
          <w:sz w:val="28"/>
          <w:szCs w:val="28"/>
        </w:rPr>
        <w:t xml:space="preserve">2. </w:t>
      </w:r>
      <w:proofErr w:type="gramStart"/>
      <w:r w:rsidRPr="001624D8">
        <w:rPr>
          <w:sz w:val="28"/>
          <w:szCs w:val="28"/>
        </w:rPr>
        <w:t>Контроль за</w:t>
      </w:r>
      <w:proofErr w:type="gramEnd"/>
      <w:r w:rsidRPr="001624D8">
        <w:rPr>
          <w:sz w:val="28"/>
          <w:szCs w:val="28"/>
        </w:rPr>
        <w:t xml:space="preserve"> исполнением настоящего постановления </w:t>
      </w:r>
      <w:r w:rsidR="009D5F1B">
        <w:rPr>
          <w:sz w:val="28"/>
          <w:szCs w:val="28"/>
        </w:rPr>
        <w:t>оставляю за собой.</w:t>
      </w:r>
    </w:p>
    <w:p w:rsidR="001673DB" w:rsidRDefault="001673DB" w:rsidP="001624D8">
      <w:pPr>
        <w:ind w:firstLine="708"/>
        <w:jc w:val="both"/>
        <w:rPr>
          <w:sz w:val="28"/>
          <w:szCs w:val="28"/>
        </w:rPr>
      </w:pPr>
    </w:p>
    <w:p w:rsidR="001673DB" w:rsidRDefault="001673DB" w:rsidP="004E7613">
      <w:pPr>
        <w:jc w:val="both"/>
        <w:rPr>
          <w:sz w:val="28"/>
          <w:szCs w:val="28"/>
        </w:rPr>
      </w:pPr>
    </w:p>
    <w:p w:rsidR="001673DB" w:rsidRPr="001624D8" w:rsidRDefault="001673DB" w:rsidP="001624D8">
      <w:pPr>
        <w:ind w:firstLine="708"/>
        <w:jc w:val="both"/>
        <w:rPr>
          <w:sz w:val="28"/>
          <w:szCs w:val="28"/>
        </w:rPr>
      </w:pPr>
    </w:p>
    <w:p w:rsidR="001624D8" w:rsidRPr="001624D8" w:rsidRDefault="001624D8" w:rsidP="001624D8">
      <w:pPr>
        <w:jc w:val="both"/>
        <w:rPr>
          <w:sz w:val="28"/>
          <w:szCs w:val="28"/>
        </w:rPr>
      </w:pPr>
    </w:p>
    <w:p w:rsidR="001624D8" w:rsidRPr="001624D8" w:rsidRDefault="001624D8">
      <w:pPr>
        <w:rPr>
          <w:sz w:val="28"/>
          <w:szCs w:val="28"/>
        </w:rPr>
      </w:pPr>
      <w:r w:rsidRPr="001624D8">
        <w:rPr>
          <w:sz w:val="28"/>
          <w:szCs w:val="28"/>
        </w:rPr>
        <w:t xml:space="preserve">Первый заместитель главы администрации </w:t>
      </w:r>
    </w:p>
    <w:p w:rsidR="001B1582" w:rsidRDefault="001624D8">
      <w:pPr>
        <w:rPr>
          <w:sz w:val="28"/>
          <w:szCs w:val="28"/>
        </w:rPr>
      </w:pPr>
      <w:r w:rsidRPr="001624D8">
        <w:rPr>
          <w:sz w:val="28"/>
          <w:szCs w:val="28"/>
        </w:rPr>
        <w:t xml:space="preserve">Краснопартизанского муниципального района                   </w:t>
      </w:r>
      <w:r>
        <w:rPr>
          <w:sz w:val="28"/>
          <w:szCs w:val="28"/>
        </w:rPr>
        <w:t xml:space="preserve">             В.А. Рогачёв</w:t>
      </w:r>
      <w:r w:rsidRPr="001624D8">
        <w:rPr>
          <w:sz w:val="28"/>
          <w:szCs w:val="28"/>
        </w:rPr>
        <w:t xml:space="preserve">     </w:t>
      </w:r>
    </w:p>
    <w:p w:rsidR="001673DB" w:rsidRDefault="001673DB" w:rsidP="001673DB">
      <w:pPr>
        <w:pStyle w:val="a6"/>
        <w:rPr>
          <w:rFonts w:ascii="Times New Roman" w:hAnsi="Times New Roman"/>
          <w:sz w:val="28"/>
          <w:szCs w:val="28"/>
        </w:rPr>
      </w:pPr>
    </w:p>
    <w:p w:rsidR="001673DB" w:rsidRDefault="001673DB" w:rsidP="001673DB">
      <w:pPr>
        <w:pStyle w:val="a6"/>
        <w:rPr>
          <w:sz w:val="28"/>
          <w:szCs w:val="28"/>
        </w:rPr>
      </w:pPr>
    </w:p>
    <w:p w:rsidR="004E7613" w:rsidRDefault="004E7613" w:rsidP="001B1582">
      <w:pPr>
        <w:pStyle w:val="a6"/>
        <w:jc w:val="right"/>
        <w:rPr>
          <w:sz w:val="28"/>
          <w:szCs w:val="28"/>
        </w:rPr>
      </w:pPr>
    </w:p>
    <w:p w:rsidR="004E7613" w:rsidRDefault="004E7613" w:rsidP="001B1582">
      <w:pPr>
        <w:pStyle w:val="a6"/>
        <w:jc w:val="right"/>
        <w:rPr>
          <w:sz w:val="28"/>
          <w:szCs w:val="28"/>
        </w:rPr>
      </w:pPr>
    </w:p>
    <w:p w:rsidR="004E7613" w:rsidRDefault="004E7613" w:rsidP="001B1582">
      <w:pPr>
        <w:pStyle w:val="a6"/>
        <w:jc w:val="right"/>
        <w:rPr>
          <w:sz w:val="28"/>
          <w:szCs w:val="28"/>
        </w:rPr>
      </w:pPr>
    </w:p>
    <w:p w:rsidR="004E7613" w:rsidRDefault="004E7613" w:rsidP="001B1582">
      <w:pPr>
        <w:pStyle w:val="a6"/>
        <w:jc w:val="right"/>
        <w:rPr>
          <w:sz w:val="28"/>
          <w:szCs w:val="28"/>
        </w:rPr>
      </w:pPr>
    </w:p>
    <w:p w:rsidR="001B1582" w:rsidRDefault="001624D8" w:rsidP="001B158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1624D8">
        <w:rPr>
          <w:sz w:val="28"/>
          <w:szCs w:val="28"/>
        </w:rPr>
        <w:lastRenderedPageBreak/>
        <w:t xml:space="preserve">   </w:t>
      </w:r>
      <w:r w:rsidR="001B1582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к постановлению</w:t>
      </w:r>
    </w:p>
    <w:p w:rsidR="001B1582" w:rsidRDefault="001B1582" w:rsidP="001B1582">
      <w:pPr>
        <w:pStyle w:val="a6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№  134  от  11.11.2019 г.</w:t>
      </w:r>
    </w:p>
    <w:p w:rsidR="001B1582" w:rsidRDefault="001B1582" w:rsidP="001B1582">
      <w:pPr>
        <w:pStyle w:val="a6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муниципальнАЯ программА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«Модернизация и развитие автомобильных дорог общего пользования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местного значения по Краснопартизанскому муниципальному району</w:t>
      </w:r>
    </w:p>
    <w:p w:rsidR="001B1582" w:rsidRDefault="001B1582" w:rsidP="001B1582">
      <w:pPr>
        <w:pStyle w:val="a6"/>
        <w:ind w:left="283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2020 год»</w:t>
      </w:r>
    </w:p>
    <w:p w:rsidR="001B1582" w:rsidRDefault="001B1582" w:rsidP="001B1582">
      <w:pPr>
        <w:pStyle w:val="a6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4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660"/>
        <w:gridCol w:w="7163"/>
      </w:tblGrid>
      <w:tr w:rsidR="001B1582" w:rsidTr="001B1582">
        <w:trPr>
          <w:trHeight w:val="12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«Модернизация и развитие автомобильных дорог общего пользования местного значения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Краснопаризанскому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муниципальному району  на 2020 год»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582" w:rsidTr="001B158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582" w:rsidTr="001B1582">
        <w:trPr>
          <w:trHeight w:val="5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Краснопартизанского муниципального района Саратовской области</w:t>
            </w:r>
          </w:p>
        </w:tc>
      </w:tr>
      <w:tr w:rsidR="001B1582" w:rsidTr="001B1582">
        <w:trPr>
          <w:trHeight w:val="7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black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Удовлетворение спроса населения и потребностей экономики района в разветвленной  сети автомобильных дорог местного значения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FFFFFF"/>
                <w:sz w:val="28"/>
                <w:szCs w:val="28"/>
                <w:highlight w:val="black"/>
              </w:rPr>
            </w:pPr>
          </w:p>
        </w:tc>
      </w:tr>
      <w:tr w:rsidR="001B1582" w:rsidTr="001B1582">
        <w:trPr>
          <w:trHeight w:val="28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black"/>
              </w:rPr>
            </w:pPr>
            <w:r>
              <w:rPr>
                <w:rFonts w:ascii="Times New Roman" w:hAnsi="Times New Roman"/>
                <w:color w:val="FF66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сети автомобильных дорог  общего пользования местного значения;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FFFFFF"/>
                <w:sz w:val="28"/>
                <w:szCs w:val="28"/>
                <w:highlight w:val="black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единой дорожной сети круглосуточной доступности для населения</w:t>
            </w:r>
          </w:p>
        </w:tc>
      </w:tr>
      <w:tr w:rsidR="001B1582" w:rsidTr="001B1582">
        <w:trPr>
          <w:trHeight w:val="28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FF66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 автомобильных дорог общего пользования местного значения на территории района 367,2 км.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</w:p>
        </w:tc>
      </w:tr>
      <w:tr w:rsidR="001B1582" w:rsidTr="001B1582">
        <w:trPr>
          <w:trHeight w:val="14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автомобильных дорог (согласно Приложению №2) в зимних условиях: очистка от снега, наледи и посыпка песчано-соляной смесью (114,68 км.);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содержание автомобильных дорог (согласно Приложению №2) в летнее время: профилировка обочин и покос травы на них, ямочный ремонт и устройство выравнивающего слоя (114,68 км.),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капитальный ремонт, ремонт и содержание автомобильных дорог  общего пользования местного значения 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B1582" w:rsidTr="001B1582">
        <w:trPr>
          <w:trHeight w:val="14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и этапы реализации программы: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</w:t>
            </w:r>
          </w:p>
        </w:tc>
      </w:tr>
      <w:tr w:rsidR="001B1582" w:rsidTr="001B1582">
        <w:trPr>
          <w:trHeight w:val="197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и источники финансового обеспечения программы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 объём финансирования Программы за счет субсидии областного бюджета и местного бюджета составляет: 24135,1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из них: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субсидия областного бюджета – 12170,0 тыс. рублей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из местного бюджета 200,0 тыс. рублей;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11765,1 тыс. руб.</w:t>
            </w:r>
          </w:p>
        </w:tc>
      </w:tr>
      <w:tr w:rsidR="001B1582" w:rsidTr="001B1582">
        <w:trPr>
          <w:trHeight w:val="88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 и показатели социально-экономической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эффективности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уровня и улучшение социальных условий жизни населения муниципального района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</w:p>
        </w:tc>
      </w:tr>
    </w:tbl>
    <w:p w:rsidR="001B1582" w:rsidRDefault="001B1582" w:rsidP="001B1582">
      <w:pPr>
        <w:pStyle w:val="a6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Раздел  1. Содержание проблемы, обоснование необходимости ее решения программно-целевым методом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проблемой муниципального района, является высокая доля автомобильных дорог общего пользования местного значения, не соответствующих нормативным требованиям к транспортно-эксплуатационным показателям. Одной из основных причин несоответствия технического состояния автомобильных дорог современным условиям является ежегодно </w:t>
      </w:r>
      <w:proofErr w:type="gramStart"/>
      <w:r>
        <w:rPr>
          <w:rFonts w:ascii="Times New Roman" w:hAnsi="Times New Roman"/>
          <w:sz w:val="28"/>
          <w:szCs w:val="28"/>
        </w:rPr>
        <w:t>накапливающийся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"</w:t>
      </w:r>
      <w:proofErr w:type="spellStart"/>
      <w:r>
        <w:rPr>
          <w:rFonts w:ascii="Times New Roman" w:hAnsi="Times New Roman"/>
          <w:sz w:val="28"/>
          <w:szCs w:val="28"/>
        </w:rPr>
        <w:t>недоремонт</w:t>
      </w:r>
      <w:proofErr w:type="spellEnd"/>
      <w:r>
        <w:rPr>
          <w:rFonts w:ascii="Times New Roman" w:hAnsi="Times New Roman"/>
          <w:sz w:val="28"/>
          <w:szCs w:val="28"/>
        </w:rPr>
        <w:t>" существующей сети дорог местного значения, а также недостаточная степень ее развития.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сложившихся условиях проезд на автомобильных дорогах общего пользования местного значения поддерживается в основном благодаря мерам по их содержанию и незначительному ремонту.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 автомобильных дорог, являющейся важнейшей частью инфраструктуры района, и осуществление дорожной деятельности местного значения в  муниципальном районе одна из основных задач по развитию муниципального района  в целом. Эта взаимосвязь четко прослеживается в </w:t>
      </w:r>
      <w:r>
        <w:rPr>
          <w:rFonts w:ascii="Times New Roman" w:hAnsi="Times New Roman"/>
          <w:sz w:val="28"/>
          <w:szCs w:val="28"/>
        </w:rPr>
        <w:lastRenderedPageBreak/>
        <w:t>связи с развитием других отраслей экономики и социальной сферы, которые не только определяют требования к транспорту, объему и качеству перевозок, но и техническому</w:t>
      </w:r>
      <w:r>
        <w:rPr>
          <w:rFonts w:ascii="Times New Roman" w:hAnsi="Times New Roman"/>
          <w:i/>
          <w:iCs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состоянию дорог. 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дорожной деятельности, основанное на формировании муниципальной целевой программы ремонта и содержания, автомобильных дорог местного значения Краснопартизанского муниципального района позволит применить принципы бюджетного планирования, ориентированного на результат, с наибольшей эффективностью использования финансовых ресурсов.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bCs/>
          <w:spacing w:val="-2"/>
          <w:sz w:val="28"/>
          <w:szCs w:val="28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Раздел 2. Цели и задачи программы, целевые индикаторы и показатели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программы, сроки и этапы ее реализации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целью данной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 xml:space="preserve">повышение доступности транспортных  услуг для населения  муниципального района, путем сохранения и улучшения состояния дорожного покрытия существующих дорог. Выполнение содержания и </w:t>
      </w:r>
      <w:proofErr w:type="gramStart"/>
      <w:r>
        <w:rPr>
          <w:rFonts w:ascii="Times New Roman" w:hAnsi="Times New Roman"/>
          <w:sz w:val="28"/>
          <w:szCs w:val="28"/>
        </w:rPr>
        <w:t>ремонта</w:t>
      </w:r>
      <w:proofErr w:type="gramEnd"/>
      <w:r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 за счет средств областного и муниципального дорожных фондов, протяженностью 367,2 км.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поставленных целей Программы необходимо решить следующие задачи: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необходимых работ по содержанию и ремонту автомобильных дорог общего пользования местного значения,  муниципального района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безопасности дорожного движения на автомобильных дорогах общего пользования местного значения муниципального района.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3. Перечень мероприятий Программы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решения задач, определенных в Программе предусматривается комплекс мероприятий, охватывающих основные аспекты дорожной деятельности муниципального района: 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асфальтобетонного </w:t>
      </w:r>
      <w:proofErr w:type="gramStart"/>
      <w:r>
        <w:rPr>
          <w:rFonts w:ascii="Times New Roman" w:hAnsi="Times New Roman"/>
          <w:sz w:val="28"/>
          <w:szCs w:val="28"/>
        </w:rPr>
        <w:t>покрытия автомобильных дорог общего пользования местного значения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- содержание и благоустройство автомобильных дорог и сооружений на них. Профилировка обочин и покос травы на них. Очистка и окраска технических средств организации дорожного движения;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 автомобильных дорог общего пользования в зимних условиях. Очистка дорог от снега, и наледи, посыпка песчано-соляной смесью.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Прогнозируемые объёмы финансирования мероприятий Программы представлены в приложении №1 к Программе.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выполнении ремонта автомобильных дорог местного значения следует учитывать возможность сокращения продолжительности нормативных сроков за счет увеличения количества бригад и используемых строительных машин и механизмов, а также осуществлять применение инновационных технологий при содержании и ремонте автомобильных дорог и местных строительных </w:t>
      </w:r>
      <w:r>
        <w:rPr>
          <w:rFonts w:ascii="Times New Roman" w:hAnsi="Times New Roman"/>
          <w:sz w:val="28"/>
          <w:szCs w:val="28"/>
        </w:rPr>
        <w:lastRenderedPageBreak/>
        <w:t>материалов. Применение инновационных технологий позволит обеспечить необходимое качество выполнения работ, повысить срок службы и межремонтных сроков, сократить текущие затраты на восстановление и мелкий ремонт.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Раздел 4. Механизм реализации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Программы</w:t>
      </w: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реализации Программы определяется как взаимосвязанный комплекс мер и действий, обеспечивающих решение проблем в дорожной деятельности местного значения  муниципального образования.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осуществляется её разработчиком и исполнителем – администрацией Краснопартизанского муниципального района.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Раздел 5. Оценка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социально-экономической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и экологической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эффективности реализации Программы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Реализация мероприятий по ремонту и содержанию сети автомобильных дорог местного значения позволит улучшить качественное состояние дорожной сети  муниципального образования, что создаст условия для увеличения количества транспортных перевозок и в конечном итоге внесёт вклад в социально-экономическое развития муниципального района. </w:t>
      </w:r>
      <w:proofErr w:type="gramEnd"/>
    </w:p>
    <w:p w:rsidR="001B1582" w:rsidRDefault="001B1582" w:rsidP="001B158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(транспортный) эффект отражает прямые выгоды для лиц, пользующихся автомобильными дорогами, получаемые в результате улучшения дорожных условий. Этот эффект заключается в экономии затрат на эксплуатацию транспортных средств, сокращении времени нахождения в пути, повышении эффективности использования транспортных средств, снижении риска дорожно-транспортных происшествий, повышении комфортности движения и удо</w:t>
      </w:r>
      <w:proofErr w:type="gramStart"/>
      <w:r>
        <w:rPr>
          <w:rFonts w:ascii="Times New Roman" w:hAnsi="Times New Roman"/>
          <w:sz w:val="28"/>
          <w:szCs w:val="28"/>
        </w:rPr>
        <w:t>бств в п</w:t>
      </w:r>
      <w:proofErr w:type="gramEnd"/>
      <w:r>
        <w:rPr>
          <w:rFonts w:ascii="Times New Roman" w:hAnsi="Times New Roman"/>
          <w:sz w:val="28"/>
          <w:szCs w:val="28"/>
        </w:rPr>
        <w:t xml:space="preserve">ути следования. 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наиболее значимых социально-экономических последствий развития сети автомобильных дорог муниципального района: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уровня и улучшение социальных условий жизни населения муниципального района,  путем сохранения  и улучшения существующей дорожной сети.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B1582" w:rsidRDefault="001B1582" w:rsidP="001B1582">
      <w:pPr>
        <w:rPr>
          <w:sz w:val="28"/>
          <w:szCs w:val="28"/>
        </w:rPr>
        <w:sectPr w:rsidR="001B1582">
          <w:pgSz w:w="11909" w:h="16834"/>
          <w:pgMar w:top="540" w:right="567" w:bottom="899" w:left="1701" w:header="720" w:footer="720" w:gutter="0"/>
          <w:cols w:space="720"/>
        </w:sectPr>
      </w:pP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Приложение№1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муниципальной  программы 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«Модернизация и развитие автомобильных дорог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общего пользования местно значения по  Краснопартизанскому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муниципальному району  на 2020 год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b/>
          <w:sz w:val="20"/>
          <w:szCs w:val="20"/>
        </w:rPr>
      </w:pP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МЕРОПРИЯТИЯ</w:t>
      </w:r>
    </w:p>
    <w:p w:rsidR="001B1582" w:rsidRDefault="001B1582" w:rsidP="001B1582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 программе « Модернизация и развитие автомобильных дорог</w:t>
      </w:r>
    </w:p>
    <w:p w:rsidR="001B1582" w:rsidRDefault="001B1582" w:rsidP="001B1582">
      <w:pPr>
        <w:pStyle w:val="a6"/>
        <w:ind w:left="1416" w:firstLine="708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общего пользования местного значения  по  Краснопартизанскому муниципальному району</w:t>
      </w:r>
    </w:p>
    <w:p w:rsidR="001B1582" w:rsidRDefault="001B1582" w:rsidP="001B1582">
      <w:pPr>
        <w:pStyle w:val="a6"/>
        <w:ind w:left="4956" w:firstLine="708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на 2020 год»</w:t>
      </w:r>
    </w:p>
    <w:p w:rsidR="001B1582" w:rsidRDefault="001B1582" w:rsidP="001B1582">
      <w:pPr>
        <w:pStyle w:val="a6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4265"/>
        <w:gridCol w:w="2552"/>
        <w:gridCol w:w="1134"/>
        <w:gridCol w:w="1842"/>
        <w:gridCol w:w="2572"/>
        <w:gridCol w:w="2519"/>
      </w:tblGrid>
      <w:tr w:rsidR="001B1582" w:rsidTr="001B1582">
        <w:trPr>
          <w:trHeight w:val="195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испол-нения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Прогнозируемые объемы финансирования рублей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Ожидаемые результаты реализации мероприятия</w:t>
            </w:r>
          </w:p>
        </w:tc>
      </w:tr>
      <w:tr w:rsidR="001B1582" w:rsidTr="001B158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1582" w:rsidTr="001B1582">
        <w:trPr>
          <w:trHeight w:val="155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Содержание и благоустройство автомобильных дорог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общего пользования местного значения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и сооружений на них: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Профилировка обочин и покос травы на них.</w:t>
            </w:r>
          </w:p>
          <w:p w:rsidR="001B1582" w:rsidRDefault="001B1582">
            <w:pPr>
              <w:pStyle w:val="a6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Очистка и окраска технических средств организации дорожного движения, ямочный ремонт, устройство выравнивающего слоя, уборка мусора, профилирование грунтовых дорог, установка и замена дорожных знаков и другое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9 388 700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дорожных условий.</w:t>
            </w:r>
          </w:p>
        </w:tc>
      </w:tr>
      <w:tr w:rsidR="001B1582" w:rsidTr="001B1582">
        <w:trPr>
          <w:trHeight w:val="203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Содержание автомобильных дорог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общего пользования местного значения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 зимних условиях: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очистка дорог от снега, и наледи, посыпка песчано-соляной смесью, круглосуточное дежурство, патрулирование дорог, очистка от снега дорожных знаков и другое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1 000 000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дорожных условий в зимний период.</w:t>
            </w:r>
          </w:p>
        </w:tc>
      </w:tr>
      <w:tr w:rsidR="001B1582" w:rsidTr="001B1582">
        <w:trPr>
          <w:trHeight w:val="203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Капитальный ремонт и ремонт  автомобильных дорог  общего пользования местного значения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12 170 000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376 400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дорожных условий.</w:t>
            </w:r>
          </w:p>
        </w:tc>
      </w:tr>
      <w:tr w:rsidR="001B1582" w:rsidTr="001B1582">
        <w:trPr>
          <w:trHeight w:val="203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Строительный </w:t>
            </w:r>
            <w:proofErr w:type="gramStart"/>
            <w:r>
              <w:rPr>
                <w:rFonts w:ascii="Times New Roman" w:hAnsi="Times New Roman"/>
                <w:spacing w:val="-1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выполнением работ по ремонту автомобильных дорог местного значения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400 000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дорожных условий</w:t>
            </w:r>
          </w:p>
        </w:tc>
      </w:tr>
      <w:tr w:rsidR="001B1582" w:rsidTr="001B1582">
        <w:trPr>
          <w:trHeight w:val="203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Проектирование объекта: «Реконструкция автомобильной дороги к объекту производства сельскохозяйственной продукции </w:t>
            </w:r>
            <w:proofErr w:type="gramStart"/>
            <w:r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  <w:szCs w:val="20"/>
              </w:rPr>
              <w:t>Милорадовка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Краснопартизанского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800 000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дорожных условий</w:t>
            </w:r>
          </w:p>
        </w:tc>
      </w:tr>
      <w:tr w:rsidR="001B1582" w:rsidTr="001B1582">
        <w:trPr>
          <w:trHeight w:val="68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24 135 100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1582" w:rsidRDefault="001B1582" w:rsidP="001B1582">
      <w:pPr>
        <w:rPr>
          <w:sz w:val="24"/>
          <w:szCs w:val="24"/>
        </w:rPr>
        <w:sectPr w:rsidR="001B1582">
          <w:pgSz w:w="16838" w:h="11906" w:orient="landscape"/>
          <w:pgMar w:top="851" w:right="1134" w:bottom="397" w:left="1134" w:header="709" w:footer="709" w:gutter="0"/>
          <w:cols w:space="720"/>
        </w:sectPr>
      </w:pP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Приложение№2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муниципальной  программы 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«Модернизация и развитие автомобильных дорог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общего пользования местно значения по  Краснопартизанскому</w:t>
      </w:r>
    </w:p>
    <w:p w:rsidR="001B1582" w:rsidRDefault="001B1582" w:rsidP="001B1582">
      <w:pPr>
        <w:pStyle w:val="a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муниципальному району  на 2020 год</w:t>
      </w:r>
    </w:p>
    <w:p w:rsidR="001B1582" w:rsidRDefault="001B1582" w:rsidP="001B1582">
      <w:pPr>
        <w:jc w:val="center"/>
        <w:rPr>
          <w:sz w:val="16"/>
          <w:szCs w:val="16"/>
        </w:rPr>
      </w:pPr>
    </w:p>
    <w:p w:rsidR="001B1582" w:rsidRDefault="001B1582" w:rsidP="001B158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Перечень автомобильных дорог </w:t>
      </w:r>
    </w:p>
    <w:p w:rsidR="001B1582" w:rsidRDefault="001B1582" w:rsidP="001B158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общего пользования местного значения, </w:t>
      </w:r>
      <w:proofErr w:type="gramStart"/>
      <w:r>
        <w:rPr>
          <w:b/>
          <w:sz w:val="27"/>
          <w:szCs w:val="27"/>
        </w:rPr>
        <w:t>расположенных</w:t>
      </w:r>
      <w:proofErr w:type="gramEnd"/>
      <w:r>
        <w:rPr>
          <w:b/>
          <w:sz w:val="27"/>
          <w:szCs w:val="27"/>
        </w:rPr>
        <w:t xml:space="preserve"> на территории </w:t>
      </w:r>
    </w:p>
    <w:p w:rsidR="001B1582" w:rsidRDefault="001B1582" w:rsidP="001B158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Краснопартизанского муниципального района Саратовской области.</w:t>
      </w:r>
    </w:p>
    <w:p w:rsidR="001B1582" w:rsidRDefault="001B1582" w:rsidP="001B1582">
      <w:pPr>
        <w:jc w:val="center"/>
        <w:rPr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4511"/>
        <w:gridCol w:w="2835"/>
        <w:gridCol w:w="1665"/>
      </w:tblGrid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/</w:t>
            </w:r>
            <w:proofErr w:type="spellStart"/>
            <w:r>
              <w:rPr>
                <w:rFonts w:eastAsia="Calibr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имущества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Индивидуализирующие характеристики имущества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Примечания</w:t>
            </w: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автомобильная дорога «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Горный-Березово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» на участке км 3+590 – км 24+660 (в пределах района)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3,930 км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vanish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автомобильная дорога «Рукопол</w:t>
            </w:r>
            <w:proofErr w:type="gramStart"/>
            <w:r>
              <w:rPr>
                <w:rFonts w:eastAsia="Calibri"/>
                <w:sz w:val="24"/>
                <w:szCs w:val="24"/>
              </w:rPr>
              <w:t>ь-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Беленка</w:t>
            </w:r>
            <w:proofErr w:type="spellEnd"/>
            <w:r>
              <w:rPr>
                <w:rFonts w:eastAsia="Calibri"/>
                <w:sz w:val="24"/>
                <w:szCs w:val="24"/>
              </w:rPr>
              <w:t>»  на участке км 1+955 – км 15+610</w:t>
            </w:r>
            <w:r>
              <w:rPr>
                <w:rFonts w:eastAsia="Calibri"/>
                <w:vanish/>
                <w:sz w:val="24"/>
                <w:szCs w:val="24"/>
              </w:rPr>
              <w:t>укопоРррР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13, 655 км,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color w:val="00B050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автомобильная дорога «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Горный-Головинщено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14,680 км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color w:val="00B050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ст. Рукополь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Протяженность 0,700 км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Calibri"/>
                <w:sz w:val="24"/>
                <w:szCs w:val="24"/>
              </w:rPr>
              <w:t>к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eastAsia="Calibri"/>
                <w:sz w:val="24"/>
                <w:szCs w:val="24"/>
              </w:rPr>
              <w:t>Савельевка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от автомобильной дороги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Горный-Головинщено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1,800 км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 к п. </w:t>
            </w:r>
            <w:proofErr w:type="gramStart"/>
            <w:r>
              <w:rPr>
                <w:rFonts w:eastAsia="Calibri"/>
                <w:sz w:val="24"/>
                <w:szCs w:val="24"/>
              </w:rPr>
              <w:t>Дальний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от автомобильной дороги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Корнеевка-Милорадовка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2,300 км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 к с. Раздольное от автомобильной дороги «Пугачев-Перелюб» - «</w:t>
            </w:r>
            <w:proofErr w:type="spellStart"/>
            <w:r>
              <w:rPr>
                <w:rFonts w:eastAsia="Calibri"/>
                <w:sz w:val="24"/>
                <w:szCs w:val="24"/>
              </w:rPr>
              <w:t>Клинцовка-Октябрьский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>» (в пределах района)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0,200 км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автомобильная дорога «Толстовка-Каменка» (в пределах района)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2,480 км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автомобильная дорога «Большая </w:t>
            </w:r>
            <w:proofErr w:type="spellStart"/>
            <w:r>
              <w:rPr>
                <w:rFonts w:eastAsia="Calibri"/>
                <w:sz w:val="24"/>
                <w:szCs w:val="24"/>
              </w:rPr>
              <w:t>Сакма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Малая </w:t>
            </w:r>
            <w:proofErr w:type="spellStart"/>
            <w:r>
              <w:rPr>
                <w:rFonts w:eastAsia="Calibri"/>
                <w:sz w:val="24"/>
                <w:szCs w:val="24"/>
              </w:rPr>
              <w:t>Сакма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Протяженность 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5,683 км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color w:val="00B050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автомобильная дорога «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Октябрьский-Целинный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Протяженность 11,1 км.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автомобильная дорога «Семеновка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Новоуспенка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2,6 км.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селу </w:t>
            </w:r>
            <w:proofErr w:type="spellStart"/>
            <w:r>
              <w:rPr>
                <w:rFonts w:eastAsia="Calibri"/>
                <w:sz w:val="24"/>
                <w:szCs w:val="24"/>
              </w:rPr>
              <w:t>Нестеровка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от автомобильной дороги «</w:t>
            </w:r>
            <w:proofErr w:type="gramStart"/>
            <w:r>
              <w:rPr>
                <w:rFonts w:eastAsia="Calibri"/>
                <w:sz w:val="24"/>
                <w:szCs w:val="24"/>
              </w:rPr>
              <w:t>Горный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Головинщено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3,9 км.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автомобильная дорога «Толстовка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Беленка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2,0 км.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от автомобильной дороги « Рукопол</w:t>
            </w:r>
            <w:proofErr w:type="gramStart"/>
            <w:r>
              <w:rPr>
                <w:rFonts w:eastAsia="Calibri"/>
                <w:sz w:val="24"/>
                <w:szCs w:val="24"/>
              </w:rPr>
              <w:t>ь-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Корнеевка –</w:t>
            </w:r>
            <w:proofErr w:type="spellStart"/>
            <w:r>
              <w:rPr>
                <w:rFonts w:eastAsia="Calibri"/>
                <w:sz w:val="24"/>
                <w:szCs w:val="24"/>
              </w:rPr>
              <w:t>Чистопольский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Семеновка» к п. </w:t>
            </w:r>
            <w:proofErr w:type="spellStart"/>
            <w:r>
              <w:rPr>
                <w:rFonts w:eastAsia="Calibri"/>
                <w:sz w:val="24"/>
                <w:szCs w:val="24"/>
              </w:rPr>
              <w:t>Чистопольский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2,7 км.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от автомобильной дороги « Рукопол</w:t>
            </w:r>
            <w:proofErr w:type="gramStart"/>
            <w:r>
              <w:rPr>
                <w:rFonts w:eastAsia="Calibri"/>
                <w:sz w:val="24"/>
                <w:szCs w:val="24"/>
              </w:rPr>
              <w:t>ь-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Корнеевка –</w:t>
            </w:r>
            <w:proofErr w:type="spellStart"/>
            <w:r>
              <w:rPr>
                <w:rFonts w:eastAsia="Calibri"/>
                <w:sz w:val="24"/>
                <w:szCs w:val="24"/>
              </w:rPr>
              <w:t>Чистопольский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r>
              <w:rPr>
                <w:rFonts w:eastAsia="Calibri"/>
                <w:sz w:val="24"/>
                <w:szCs w:val="24"/>
              </w:rPr>
              <w:lastRenderedPageBreak/>
              <w:t>Семеновка» к п. Светлый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2,3 км.</w:t>
            </w:r>
          </w:p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автоподъезд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поселку Смирновский от автомобильной дороги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Рукополь-Сулак-Большой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Кушум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0,8 км.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автомобильная дорога Лесной (</w:t>
            </w:r>
            <w:proofErr w:type="spellStart"/>
            <w:r>
              <w:rPr>
                <w:rFonts w:eastAsia="Calibri"/>
                <w:sz w:val="24"/>
                <w:szCs w:val="24"/>
              </w:rPr>
              <w:t>Дергачесвкий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район)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Головинщено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(в пределах района)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"Рукополь - Корнеевка - </w:t>
            </w:r>
            <w:proofErr w:type="spellStart"/>
            <w:r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Семеновка"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 км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«</w:t>
            </w:r>
            <w:proofErr w:type="spellStart"/>
            <w:r>
              <w:rPr>
                <w:rFonts w:ascii="Times New Roman" w:hAnsi="Times New Roman" w:cs="Times New Roman"/>
              </w:rPr>
              <w:t>Пугачев-Перелюб-Клинцовка-Октябрьский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в пределах района)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 км.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«</w:t>
            </w:r>
            <w:proofErr w:type="gramStart"/>
            <w:r>
              <w:rPr>
                <w:rFonts w:ascii="Times New Roman" w:hAnsi="Times New Roman" w:cs="Times New Roman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Семеновка – Урожайный»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км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автоподъезд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селу Толстовка от автомобильной дороги «Рукопол</w:t>
            </w:r>
            <w:proofErr w:type="gramStart"/>
            <w:r>
              <w:rPr>
                <w:rFonts w:ascii="Times New Roman" w:hAnsi="Times New Roman" w:cs="Times New Roman"/>
              </w:rPr>
              <w:t>ь-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Беленка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0,8 км.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«Римско-Корсаковка – </w:t>
            </w:r>
            <w:proofErr w:type="spellStart"/>
            <w:r>
              <w:rPr>
                <w:rFonts w:ascii="Times New Roman" w:hAnsi="Times New Roman" w:cs="Times New Roman"/>
              </w:rPr>
              <w:t>Непокоиха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км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автоподъезд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автомобильной дороги «Горны</w:t>
            </w:r>
            <w:proofErr w:type="gramStart"/>
            <w:r>
              <w:rPr>
                <w:rFonts w:ascii="Times New Roman" w:hAnsi="Times New Roman" w:cs="Times New Roman"/>
              </w:rPr>
              <w:t>й-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Головинщено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к селу </w:t>
            </w:r>
            <w:proofErr w:type="spellStart"/>
            <w:r>
              <w:rPr>
                <w:rFonts w:ascii="Times New Roman" w:hAnsi="Times New Roman" w:cs="Times New Roman"/>
              </w:rPr>
              <w:t>Савельевка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 (0,67 км)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автоподъезд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автомобильной дороги «Горный- </w:t>
            </w:r>
            <w:proofErr w:type="spellStart"/>
            <w:r>
              <w:rPr>
                <w:rFonts w:ascii="Times New Roman" w:hAnsi="Times New Roman" w:cs="Times New Roman"/>
              </w:rPr>
              <w:t>Головинщено</w:t>
            </w:r>
            <w:proofErr w:type="spellEnd"/>
            <w:r>
              <w:rPr>
                <w:rFonts w:ascii="Times New Roman" w:hAnsi="Times New Roman" w:cs="Times New Roman"/>
              </w:rPr>
              <w:t>» к п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обов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3,56 км. (3,86 км.)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«</w:t>
            </w:r>
            <w:proofErr w:type="spellStart"/>
            <w:r>
              <w:rPr>
                <w:rFonts w:ascii="Times New Roman" w:hAnsi="Times New Roman" w:cs="Times New Roman"/>
              </w:rPr>
              <w:t>Савельевка-Родионовка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0,5 км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автоподъезд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поселку </w:t>
            </w:r>
            <w:proofErr w:type="gramStart"/>
            <w:r>
              <w:rPr>
                <w:rFonts w:ascii="Times New Roman" w:hAnsi="Times New Roman" w:cs="Times New Roman"/>
              </w:rPr>
              <w:t>Дальний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 автомобильной дороги «</w:t>
            </w:r>
            <w:proofErr w:type="spellStart"/>
            <w:r>
              <w:rPr>
                <w:rFonts w:ascii="Times New Roman" w:hAnsi="Times New Roman" w:cs="Times New Roman"/>
              </w:rPr>
              <w:t>Корнеевка-Милорадовка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 км. (2,52 км.)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автоподъезд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селу Корнеевка от автомобильной дороги </w:t>
            </w:r>
            <w:proofErr w:type="spellStart"/>
            <w:r>
              <w:rPr>
                <w:rFonts w:ascii="Times New Roman" w:hAnsi="Times New Roman" w:cs="Times New Roman"/>
              </w:rPr>
              <w:t>Рукополь-Корнеевка-Чистопольский-Семеновка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0,39 км.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Рукополь-Раздольное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7,07 км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1582" w:rsidTr="001B15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114,68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82" w:rsidRDefault="001B1582">
            <w:pPr>
              <w:pStyle w:val="a7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1624D8" w:rsidRPr="001624D8" w:rsidRDefault="001624D8">
      <w:pPr>
        <w:rPr>
          <w:sz w:val="28"/>
          <w:szCs w:val="28"/>
        </w:rPr>
      </w:pPr>
      <w:r w:rsidRPr="001624D8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</w:t>
      </w:r>
    </w:p>
    <w:sectPr w:rsidR="001624D8" w:rsidRPr="001624D8" w:rsidSect="001624D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4D8"/>
    <w:rsid w:val="00046203"/>
    <w:rsid w:val="001624D8"/>
    <w:rsid w:val="001673DB"/>
    <w:rsid w:val="001B1582"/>
    <w:rsid w:val="004354C3"/>
    <w:rsid w:val="004E7613"/>
    <w:rsid w:val="009D5F1B"/>
    <w:rsid w:val="00CB6282"/>
    <w:rsid w:val="00D862E0"/>
    <w:rsid w:val="00F8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24D8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24D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1624D8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1624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4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B15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1B158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1B158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4442</Words>
  <Characters>25326</Characters>
  <Application>Microsoft Office Word</Application>
  <DocSecurity>0</DocSecurity>
  <Lines>211</Lines>
  <Paragraphs>59</Paragraphs>
  <ScaleCrop>false</ScaleCrop>
  <Company/>
  <LinksUpToDate>false</LinksUpToDate>
  <CharactersWithSpaces>29709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priemnaya-2</dc:creator>
  <cp:keywords/>
  <dc:description/>
  <cp:lastModifiedBy>priemnaya-2</cp:lastModifiedBy>
  <cp:revision>11</cp:revision>
  <cp:lastPrinted>2019-11-12T11:45:00Z</cp:lastPrinted>
  <dcterms:created xsi:type="dcterms:W3CDTF">2019-11-12T05:49:00Z</dcterms:created>
  <dcterms:modified xsi:type="dcterms:W3CDTF">2019-11-12T11:46:00Z</dcterms:modified>
</cp:coreProperties>
</file>